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Тематический план воспитательно-образовательной работы в подготовительной группе на год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W w:w="16210" w:type="dxa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246"/>
        <w:gridCol w:w="2632"/>
        <w:gridCol w:w="7899"/>
        <w:gridCol w:w="72"/>
        <w:gridCol w:w="2170"/>
      </w:tblGrid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Месяц неделя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События, праздники, традиции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Тема</w:t>
            </w:r>
          </w:p>
          <w:p>
            <w:pPr>
              <w:pStyle w:val="Normal"/>
              <w:jc w:val="center"/>
              <w:rPr/>
            </w:pPr>
            <w:r>
              <w:rPr/>
              <w:t>Недели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Итоговое мероприятие</w:t>
            </w:r>
          </w:p>
        </w:tc>
      </w:tr>
      <w:tr>
        <w:trPr/>
        <w:tc>
          <w:tcPr>
            <w:tcW w:w="1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Сентябрь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1сентября</w:t>
            </w:r>
          </w:p>
          <w:p>
            <w:pPr>
              <w:pStyle w:val="Normal"/>
              <w:rPr/>
            </w:pPr>
            <w:r>
              <w:rPr/>
              <w:t>День Знаний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День знаний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Развитие познавательного интереса, интереса к школе, к книгам. Закрепление знаний детей о школе, о том, зачем нужно учиться, кто и чему учит в школе, о школьных принадлежностях и т. д. Формирование представлений о профессии учителя и «профессии» ученика, положительного отношения к этим видам деятельности.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Праздник </w:t>
            </w:r>
          </w:p>
          <w:p>
            <w:pPr>
              <w:pStyle w:val="Normal"/>
              <w:rPr/>
            </w:pPr>
            <w:r>
              <w:rPr/>
              <w:t>«День знаний»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9 сентября </w:t>
            </w:r>
          </w:p>
          <w:p>
            <w:pPr>
              <w:pStyle w:val="Normal"/>
              <w:rPr/>
            </w:pPr>
            <w:r>
              <w:rPr/>
              <w:t>день красоты.</w:t>
            </w:r>
          </w:p>
          <w:p>
            <w:pPr>
              <w:pStyle w:val="Normal"/>
              <w:rPr/>
            </w:pPr>
            <w:r>
              <w:rPr/>
              <w:t>14 сентября</w:t>
            </w:r>
          </w:p>
          <w:p>
            <w:pPr>
              <w:pStyle w:val="Normal"/>
              <w:rPr/>
            </w:pPr>
            <w:r>
              <w:rPr/>
              <w:t>Осинины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Урожай у нас хорош!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Продолжать знакомить детей с плодами овощных культур.</w:t>
            </w:r>
          </w:p>
          <w:p>
            <w:pPr>
              <w:pStyle w:val="Normal"/>
              <w:rPr/>
            </w:pPr>
            <w:r>
              <w:rPr/>
              <w:t>Закрепить знания о месте их произрастания огороде. Воспитывать уважение к труду людей, благодаря которым получают урожай. Познакомить детей с плодами фруктовых деревьев. Закрепить знания о том, что фрукты растут в саду.</w:t>
            </w:r>
          </w:p>
          <w:p>
            <w:pPr>
              <w:pStyle w:val="Normal"/>
              <w:rPr/>
            </w:pPr>
            <w:r>
              <w:rPr/>
              <w:t>Сформировать понятие о том, что за растениями необходимо ухаживать, чтобы получить хороший урожай.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Выставка детских рисунков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Правила дорожного движения каждый должен знать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Систематизация знаний детей об устройстве улицы, о дорожном движении. Продолжение знакомства с дорожными знаками. Подведение детей к осознанию необходимости соблюдать правила дорожного движения. Расширение представлений о работе ГИБДД. Воспитание культуры поведения на улице и в общественном транспорте.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Встреча с инспектором </w:t>
            </w:r>
            <w:r>
              <w:rPr>
                <w:color w:val="000000"/>
              </w:rPr>
              <w:t>ГИБДД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27 сентября</w:t>
            </w:r>
          </w:p>
          <w:p>
            <w:pPr>
              <w:pStyle w:val="Normal"/>
              <w:rPr/>
            </w:pPr>
            <w:r>
              <w:rPr/>
              <w:t>День дошкольного работника</w:t>
            </w:r>
          </w:p>
          <w:p>
            <w:pPr>
              <w:pStyle w:val="Normal"/>
              <w:rPr/>
            </w:pPr>
            <w:r>
              <w:rPr/>
              <w:t>День пожилого человека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Детский сад для ребят.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Учить детей расширять круг знакомств в детском саду. </w:t>
            </w:r>
          </w:p>
          <w:p>
            <w:pPr>
              <w:pStyle w:val="Normal"/>
              <w:rPr/>
            </w:pPr>
            <w:r>
              <w:rPr/>
              <w:t>Воспитывать доброжелательное отношение к детям и взрослым. Развивать чувство уверенности.</w:t>
            </w:r>
          </w:p>
          <w:p>
            <w:pPr>
              <w:pStyle w:val="Normal"/>
              <w:rPr/>
            </w:pPr>
            <w:r>
              <w:rPr/>
              <w:t>Познакомить детей  профессиями работников детского сада (воспитатель, помощник воспитателя, повар, медсестра и т.д.), воспитывать уважение к их труду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Коллективная работа</w:t>
            </w:r>
          </w:p>
          <w:p>
            <w:pPr>
              <w:pStyle w:val="Normal"/>
              <w:rPr/>
            </w:pPr>
            <w:r>
              <w:rPr/>
              <w:t>«Букет красивых цветов для наших педагогов»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Октябрь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 октября - Международный день музыки.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Листопад, листопад листья жёлтые летят.</w:t>
            </w: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Продолжать знакомить детей с осенними явлениями в природе, учить замечать красоту природных явлений. </w:t>
            </w:r>
          </w:p>
          <w:p>
            <w:pPr>
              <w:pStyle w:val="Normal"/>
              <w:rPr/>
            </w:pPr>
            <w:r>
              <w:rPr/>
              <w:t>Уточнить представления о приспособлении животных и птиц к условиям данного сезона.</w:t>
            </w:r>
          </w:p>
          <w:p>
            <w:pPr>
              <w:pStyle w:val="Normal"/>
              <w:rPr/>
            </w:pPr>
            <w:r>
              <w:rPr/>
              <w:t>Закреплять знания об осенней одежде человека.</w:t>
            </w:r>
          </w:p>
          <w:p>
            <w:pPr>
              <w:pStyle w:val="Normal"/>
              <w:rPr/>
            </w:pPr>
            <w:r>
              <w:rPr/>
              <w:t>Учить переживать радость от общения с природой.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Собираем гербарий из листьев. 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Кладовая леса.</w:t>
            </w:r>
          </w:p>
          <w:p>
            <w:pPr>
              <w:pStyle w:val="Normal"/>
              <w:rPr/>
            </w:pPr>
            <w:r>
              <w:rPr/>
              <w:t>Ягоды. Грибы.</w:t>
            </w: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Обогащать представления детей о дарах леса. </w:t>
            </w:r>
          </w:p>
          <w:p>
            <w:pPr>
              <w:pStyle w:val="Normal"/>
              <w:rPr/>
            </w:pPr>
            <w:r>
              <w:rPr/>
              <w:t>Углублять представления о ядовитых грибах (мухомор, бледная поганка и т.д.) Сформировать понятие о том, что запасы на зиму делают не только люди, но и животные.</w:t>
            </w:r>
          </w:p>
          <w:p>
            <w:pPr>
              <w:pStyle w:val="Normal"/>
              <w:rPr/>
            </w:pPr>
            <w:r>
              <w:rPr/>
              <w:t>Воспитывать бережное отношение к природе родного края.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Праздник Осени.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3.- 4.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  <w:shd w:fill="FFFFFF" w:val="clear"/>
              </w:rPr>
              <w:t>Мир предметов техники</w:t>
            </w: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34c42c45"/>
              <w:shd w:fill="FFFFFF" w:val="clear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Style w:val="C9c13c41"/>
                <w:color w:val="000000"/>
              </w:rPr>
              <w:t>Закреплять умения детей группировать предметы по назначению: посуда, инструменты, техника и т.д. Углубить знания детей об истории бытовых приборов: пылесос, утюг. Учить детей ориентироваться в прошлом и настоящем предметов. Развивать познавательную активность, интерес к предметам рукотворного мира. Закреплять умение устанавливать причинно - следственные связи между свойствами и качествами материала и способом использования. Воспитывать бережное отношение к предметам рукотворного мира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Создание альбомов </w:t>
            </w:r>
          </w:p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«Предметный и рукотворный мир»</w:t>
            </w:r>
          </w:p>
        </w:tc>
      </w:tr>
      <w:tr>
        <w:trPr/>
        <w:tc>
          <w:tcPr>
            <w:tcW w:w="1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Ноябрь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 – 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 ноября - День народного единства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 ноября - День российской милиции.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Мой город,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моя страна, 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моя планета.</w:t>
            </w: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rPr/>
            </w:pPr>
            <w:r>
              <w:rPr>
                <w:color w:val="000000"/>
              </w:rPr>
              <w:t>Расширение представлений детей о родной стране, о государственных праздниках. Сообщение детям элементарных сведений об истории России. Углубление и уточнение представлений о Родине. Закрепление знаний о флаге, гербе и гимне России. Расширение представлений о Москве - главном городе, столице России. Формирование элементарных представлений о свободе личности как достижении человечества</w:t>
            </w:r>
            <w:r>
              <w:rPr>
                <w:rFonts w:cs="Verdana" w:ascii="Verdana" w:hAnsi="Verdana"/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Рассказы детям о том, что Земля - наш общий дом, на Земле много разных стран, важно жить в мире со всеми народами. Воспитание уважения к людям разных национальностей и их обычаям.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Фотовыставка </w:t>
            </w:r>
          </w:p>
          <w:p>
            <w:pPr>
              <w:pStyle w:val="Normal"/>
              <w:rPr/>
            </w:pPr>
            <w:r>
              <w:rPr/>
              <w:t>«Достопримечательности города Киселёвска.»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Развлечение «Дружат дети всей</w:t>
            </w:r>
          </w:p>
          <w:p>
            <w:pPr>
              <w:pStyle w:val="Normal"/>
              <w:rPr/>
            </w:pPr>
            <w:r>
              <w:rPr/>
              <w:t>Земли»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20 ноября всемирный день ребенка</w:t>
            </w:r>
          </w:p>
          <w:p>
            <w:pPr>
              <w:pStyle w:val="Normal"/>
              <w:rPr/>
            </w:pPr>
            <w:r>
              <w:rPr/>
              <w:t>21 ноября - всемирный день приветствий.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Чем больше в мире доброты, тем счастливей я и ты.</w:t>
            </w: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Воспитание дружеских взаимоотношений между детьми. Формирование умения договариваться, помогать друг другу. Воспитание заботливого отношения к малышам, пожилым людям. Формирование таких качеств, как сочувствие, отзывчивость, справедливость, скромность и т.д. </w:t>
            </w:r>
            <w:r>
              <w:rPr/>
              <w:t>Учить детей анализировать свои поступки и поступки своих друзей. Активизировать стремление совершать благородные поступки, радоваться  результату.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Викторина «Вежливые слова»</w:t>
              <w:br/>
              <w:br/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4.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27 ноября</w:t>
            </w:r>
          </w:p>
          <w:p>
            <w:pPr>
              <w:pStyle w:val="Normal"/>
              <w:rPr/>
            </w:pPr>
            <w:r>
              <w:rPr/>
              <w:t>День матерей России</w:t>
            </w:r>
          </w:p>
          <w:p>
            <w:pPr>
              <w:pStyle w:val="Normal"/>
              <w:rPr/>
            </w:pPr>
            <w:r>
              <w:rPr/>
              <w:t>30 ноября международный день домашних животных.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Пусть всегда будет мама, пусть всегда буду я.</w:t>
            </w: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Развивать у детей доброе отношение и любовь к своей маме. </w:t>
            </w:r>
          </w:p>
          <w:p>
            <w:pPr>
              <w:pStyle w:val="Normal"/>
              <w:rPr/>
            </w:pPr>
            <w:r>
              <w:rPr/>
              <w:t xml:space="preserve">Вызывать чувство гордости и радости за дела и поступки родного человека, чувство благодарности за заботу.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Выставка игрушек: «Золотые руки моей мамы»</w:t>
            </w:r>
          </w:p>
        </w:tc>
      </w:tr>
      <w:tr>
        <w:trPr/>
        <w:tc>
          <w:tcPr>
            <w:tcW w:w="1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4 декабря </w:t>
            </w:r>
          </w:p>
          <w:p>
            <w:pPr>
              <w:pStyle w:val="Normal"/>
              <w:rPr/>
            </w:pPr>
            <w:r>
              <w:rPr/>
              <w:t>День заказов подарков Деду Морозу.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 дворе снежок метёт – это к нам зима идёт.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Закрепить знания детей о времени года - зима.</w:t>
            </w:r>
          </w:p>
          <w:p>
            <w:pPr>
              <w:pStyle w:val="Normal"/>
              <w:rPr/>
            </w:pPr>
            <w:r>
              <w:rPr/>
              <w:t>Учить детей называть основные приметь зимнего периода</w:t>
            </w:r>
          </w:p>
          <w:p>
            <w:pPr>
              <w:pStyle w:val="Normal"/>
              <w:rPr/>
            </w:pPr>
            <w:r>
              <w:rPr/>
              <w:t>Учить детей сравнивать разные времена года, уточнить, что времена года закономерно наступают один после другого.</w:t>
            </w:r>
          </w:p>
          <w:p>
            <w:pPr>
              <w:pStyle w:val="Normal"/>
              <w:rPr/>
            </w:pPr>
            <w:r>
              <w:rPr/>
              <w:t>Развивать чувственность, наблюдательность, любознательность.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Альбом с рисунками детей и их родителей: «Вот зима кругом бело» 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Лесные жители зимой.</w:t>
            </w:r>
          </w:p>
          <w:p>
            <w:pPr>
              <w:pStyle w:val="Normal"/>
              <w:rPr/>
            </w:pPr>
            <w:r>
              <w:rPr/>
              <w:t>Дики животные.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Обогащать представления детей о диких животных. </w:t>
            </w:r>
          </w:p>
          <w:p>
            <w:pPr>
              <w:pStyle w:val="Normal"/>
              <w:rPr/>
            </w:pPr>
            <w:r>
              <w:rPr/>
              <w:t xml:space="preserve">Отметить характерные признаки представителей диких животных. Уточнить, что каждому животному необходимо жилище и пища.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Викторина загадок </w:t>
            </w:r>
          </w:p>
          <w:p>
            <w:pPr>
              <w:pStyle w:val="Normal"/>
              <w:rPr/>
            </w:pPr>
            <w:r>
              <w:rPr/>
              <w:t>«Дикие животные»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Волшебница - водица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/>
              <w:rPr/>
            </w:pPr>
            <w:r>
              <w:rPr>
                <w:szCs w:val="28"/>
              </w:rPr>
              <w:t>Расширять и закреплять знания детей о свойствах воды. Формировать представления о важности воды в жизни человека и всего живого.</w:t>
            </w:r>
          </w:p>
          <w:p>
            <w:pPr>
              <w:pStyle w:val="NoSpacing"/>
              <w:spacing w:lineRule="atLeast" w:line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Развивать умения делать умозаключения. Стимулировать на самостоятельный поиск решений. Показать детям, в каком виде существует вода - эксперименты с водой, паром, льдом.</w:t>
            </w:r>
            <w:r>
              <w:rPr/>
              <w:t xml:space="preserve">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Конкурс поделок «Волшебные снежинки».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</w:rPr>
              <w:t>Несёт улыбки Новый год.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Создать у детей атмосферу праздничного настроения.</w:t>
            </w:r>
          </w:p>
          <w:p>
            <w:pPr>
              <w:pStyle w:val="Normal"/>
              <w:rPr/>
            </w:pPr>
            <w:r>
              <w:rPr/>
              <w:t xml:space="preserve">Развивать у детей мышление, фантазию, творческое воображение. </w:t>
            </w:r>
          </w:p>
          <w:p>
            <w:pPr>
              <w:pStyle w:val="Normal"/>
              <w:rPr/>
            </w:pPr>
            <w:r>
              <w:rPr/>
              <w:t>Воспитывать любовь к русским народным традиционным праздникам.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Новогодний утренник</w:t>
            </w:r>
          </w:p>
        </w:tc>
      </w:tr>
      <w:tr>
        <w:trPr/>
        <w:tc>
          <w:tcPr>
            <w:tcW w:w="1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Январь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15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каникулы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11 января</w:t>
            </w:r>
          </w:p>
          <w:p>
            <w:pPr>
              <w:pStyle w:val="Normal"/>
              <w:rPr/>
            </w:pPr>
            <w:r>
              <w:rPr/>
              <w:t>Всемирный день спасибо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Зимние забавы.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3"/>
              <w:shd w:fill="FFFFFF" w:val="clear"/>
              <w:spacing w:before="0" w:after="0"/>
              <w:rPr>
                <w:color w:val="000000"/>
              </w:rPr>
            </w:pPr>
            <w:r>
              <w:rPr/>
              <w:t xml:space="preserve">Закрепить знания детей о зимних развлечениях, </w:t>
            </w:r>
            <w:r>
              <w:rPr>
                <w:rStyle w:val="C11"/>
                <w:color w:val="000000"/>
                <w:shd w:fill="FFFFFF" w:val="clear"/>
              </w:rPr>
              <w:t>Вызывать интерес к зимним видам спорта на свежем воздухе, играм и развлечениям, потребность в физических упражнениях и играх</w:t>
            </w:r>
            <w:r>
              <w:rPr>
                <w:rStyle w:val="C0"/>
                <w:color w:val="000000"/>
              </w:rPr>
              <w:t>.</w:t>
            </w:r>
          </w:p>
          <w:p>
            <w:pPr>
              <w:pStyle w:val="C3"/>
              <w:shd w:fill="FFFFFF" w:val="clear"/>
              <w:spacing w:before="0" w:after="0"/>
              <w:rPr>
                <w:color w:val="000000"/>
              </w:rPr>
            </w:pPr>
            <w:r>
              <w:rPr>
                <w:rStyle w:val="C0c30"/>
                <w:color w:val="000000"/>
                <w:shd w:fill="F4F4F4" w:val="clear"/>
              </w:rPr>
              <w:t xml:space="preserve">Закреплять представление детей о признаках зимы и умениях называть зимнюю одежду. </w:t>
            </w:r>
          </w:p>
          <w:p>
            <w:pPr>
              <w:pStyle w:val="Normal"/>
              <w:rPr/>
            </w:pPr>
            <w:r>
              <w:rPr/>
              <w:t>Развивать у детей творческую активность, воображение и фантазию.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Зимняя олимпиада.</w:t>
            </w:r>
          </w:p>
          <w:p>
            <w:pPr>
              <w:pStyle w:val="Normal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Книжки – самоделки «Зимние виды спорта».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14 января</w:t>
            </w:r>
          </w:p>
          <w:p>
            <w:pPr>
              <w:pStyle w:val="Normal"/>
              <w:rPr/>
            </w:pPr>
            <w:r>
              <w:rPr/>
              <w:t>Старый новый год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Кто живёт рядом с нами.</w:t>
            </w:r>
          </w:p>
          <w:p>
            <w:pPr>
              <w:pStyle w:val="Normal"/>
              <w:rPr/>
            </w:pPr>
            <w:r>
              <w:rPr/>
              <w:t>Домашние животные.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Закрепить знания детей о домашних животных.</w:t>
            </w:r>
          </w:p>
          <w:p>
            <w:pPr>
              <w:pStyle w:val="Normal"/>
              <w:rPr/>
            </w:pPr>
            <w:r>
              <w:rPr/>
              <w:t>Учить различать разных животных по характерным особенностям.</w:t>
            </w:r>
          </w:p>
          <w:p>
            <w:pPr>
              <w:pStyle w:val="Normal"/>
              <w:rPr/>
            </w:pPr>
            <w:r>
              <w:rPr/>
              <w:t>Обогащать представления детей  о поведении, питании домашних животных. Развивать эмоциональную отзывчивость.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Выставка детских рисунков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21 января </w:t>
            </w:r>
          </w:p>
          <w:p>
            <w:pPr>
              <w:pStyle w:val="Normal"/>
              <w:rPr/>
            </w:pPr>
            <w:r>
              <w:rPr/>
              <w:t>День объятий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Азбука хорошего поведения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Воспитывать доброе и уважительное отношение к своим близким, сверстникам, людям пожилого возраста. Формировать представление детей о правилах поведения в обществе и правилах этикета. Познакомить со значением слов: «воспитанность», «этика», «вежливость», вспомнить правила поведения, знакомые детям; развивать умение использовать в своей речи вежливые слова.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1.- 2.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«</w:t>
            </w:r>
            <w:r>
              <w:rPr>
                <w:color w:val="000000"/>
              </w:rPr>
              <w:t>Путешествие в зоопарк (животные разных стран и континентов). Красная книга</w:t>
            </w:r>
            <w:r>
              <w:rPr/>
              <w:t>».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Систематизировать первоначальные представления детей о типичных представителях животного мира разных стран и континентов. Закреплять и углублять представления об охране животного мира, приобщать к экологической культуре. Воспитывать любовь и заботливое отношение к животным. Продолжать знакомить детей с животными, занесёнными в красную книгу.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Создание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color w:val="000000"/>
              </w:rPr>
              <w:t>«Красная книга</w:t>
            </w:r>
            <w:r>
              <w:rPr/>
              <w:t>».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23 февраля День защитника Отечества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Папин праздник.</w:t>
            </w:r>
          </w:p>
          <w:p>
            <w:pPr>
              <w:pStyle w:val="Normal"/>
              <w:rPr/>
            </w:pPr>
            <w:r>
              <w:rPr/>
              <w:t>Мужские профессии.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Познакомить детей с государственным праздником День защитника Отечества. </w:t>
            </w:r>
          </w:p>
          <w:p>
            <w:pPr>
              <w:pStyle w:val="Normal"/>
              <w:rPr/>
            </w:pPr>
            <w:r>
              <w:rPr/>
              <w:t>Воспитывать чувство гордости и радости за то, что папа служил в армии и защищал наше Отечество и нас.</w:t>
            </w:r>
          </w:p>
          <w:p>
            <w:pPr>
              <w:pStyle w:val="Normal"/>
              <w:rPr/>
            </w:pPr>
            <w:r>
              <w:rPr/>
              <w:t xml:space="preserve">Продолжать знакомить детей с мужскими профессиями. </w:t>
            </w:r>
          </w:p>
          <w:p>
            <w:pPr>
              <w:pStyle w:val="Normal"/>
              <w:rPr/>
            </w:pPr>
            <w:r>
              <w:rPr/>
              <w:t>Отметить характерные признаки профессии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Спортивно – музыкальное развлечение «Сильные, смелые, ловкие».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28 февраля </w:t>
            </w:r>
          </w:p>
          <w:p>
            <w:pPr>
              <w:pStyle w:val="Normal"/>
              <w:rPr/>
            </w:pPr>
            <w:r>
              <w:rPr/>
              <w:t>Масленица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Проводы зимы.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Познакомить детей с народными традициями. </w:t>
            </w:r>
          </w:p>
          <w:p>
            <w:pPr>
              <w:pStyle w:val="Normal"/>
              <w:rPr/>
            </w:pPr>
            <w:r>
              <w:rPr/>
              <w:t xml:space="preserve">Создать у детей атмосферу праздничного настроения. </w:t>
            </w:r>
          </w:p>
          <w:p>
            <w:pPr>
              <w:pStyle w:val="Normal"/>
              <w:rPr/>
            </w:pPr>
            <w:r>
              <w:rPr/>
              <w:t>Воспитывать любовь к русским народным традиционным праздникам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Развлечение </w:t>
            </w:r>
          </w:p>
          <w:p>
            <w:pPr>
              <w:pStyle w:val="Normal"/>
              <w:rPr/>
            </w:pPr>
            <w:r>
              <w:rPr/>
              <w:t>«Масленица»</w:t>
            </w:r>
          </w:p>
        </w:tc>
      </w:tr>
      <w:tr>
        <w:trPr/>
        <w:tc>
          <w:tcPr>
            <w:tcW w:w="1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Март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1.- 2.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 марта</w:t>
            </w:r>
          </w:p>
          <w:p>
            <w:pPr>
              <w:pStyle w:val="Normal"/>
              <w:rPr/>
            </w:pPr>
            <w:r>
              <w:rPr/>
              <w:t>Начало весны.</w:t>
            </w:r>
          </w:p>
          <w:p>
            <w:pPr>
              <w:pStyle w:val="Normal"/>
              <w:rPr/>
            </w:pPr>
            <w:r>
              <w:rPr/>
              <w:t xml:space="preserve">8 марта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Очень, очень я люблю маму милую мою.</w:t>
            </w:r>
          </w:p>
          <w:p>
            <w:pPr>
              <w:pStyle w:val="Normal"/>
              <w:rPr/>
            </w:pPr>
            <w:r>
              <w:rPr/>
              <w:t>Женские профессии.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Развивать доброе отношение и любовь к своей маме.  Вызывать чувство гордости и радости за дела и поступки родного человека, чувство благодарности за работу. Воспитывать у детей заботливое отношение к маме.</w:t>
            </w:r>
          </w:p>
          <w:p>
            <w:pPr>
              <w:pStyle w:val="Normal"/>
              <w:rPr/>
            </w:pPr>
            <w:r>
              <w:rPr/>
              <w:t xml:space="preserve">Продолжать знакомить детей с женскими профессиями. </w:t>
            </w:r>
          </w:p>
          <w:p>
            <w:pPr>
              <w:pStyle w:val="Normal"/>
              <w:rPr/>
            </w:pPr>
            <w:r>
              <w:rPr/>
              <w:t xml:space="preserve">Дать знания о разнообразии женских профессий. </w:t>
            </w:r>
          </w:p>
          <w:p>
            <w:pPr>
              <w:pStyle w:val="Normal"/>
              <w:rPr/>
            </w:pPr>
            <w:r>
              <w:rPr/>
              <w:t>Развивать умение определять профессию по характерным признакам.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Готовим подарки для мам и бабушек.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Утренник, посвященный дню 8 марта.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21 марта</w:t>
            </w:r>
          </w:p>
          <w:p>
            <w:pPr>
              <w:pStyle w:val="Normal"/>
              <w:rPr/>
            </w:pPr>
            <w:r>
              <w:rPr/>
              <w:t>День весеннего равноденствия.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Пробуждение природы.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4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/>
              <w:t>Воспитывать бережное отношение к пробуждению природы, к её отдельным явлениям.</w:t>
            </w:r>
            <w:r>
              <w:rPr>
                <w:rFonts w:cs="Times New Roman CYR" w:ascii="Times New Roman CYR" w:hAnsi="Times New Roman CYR"/>
                <w:sz w:val="20"/>
                <w:szCs w:val="20"/>
              </w:rPr>
              <w:t xml:space="preserve"> </w:t>
            </w:r>
            <w:r>
              <w:rPr/>
              <w:t>Расширять представления о пробуждении растительности весной.</w:t>
            </w:r>
            <w:r>
              <w:rPr>
                <w:rFonts w:cs="Times New Roman CYR" w:ascii="Times New Roman CYR" w:hAnsi="Times New Roman CYR"/>
                <w:sz w:val="20"/>
                <w:szCs w:val="20"/>
              </w:rPr>
              <w:t xml:space="preserve"> </w:t>
            </w:r>
            <w:r>
              <w:rPr/>
              <w:t>Показать влияние солнечного света и воды на рост деревьев, кустарников и цветов. Развивать наблюдательность, любознательность и зрительное восприятие окружающей природы.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C23"/>
                <w:color w:val="000000"/>
              </w:rPr>
            </w:pPr>
            <w:r>
              <w:rPr>
                <w:rStyle w:val="C23"/>
                <w:color w:val="000000"/>
              </w:rPr>
              <w:t xml:space="preserve">Выставка семейного творчества </w:t>
            </w:r>
          </w:p>
          <w:p>
            <w:pPr>
              <w:pStyle w:val="Normal"/>
              <w:rPr/>
            </w:pPr>
            <w:r>
              <w:rPr>
                <w:rStyle w:val="C23"/>
                <w:color w:val="000000"/>
              </w:rPr>
              <w:t>«Весенняя фантазия»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27 марта </w:t>
            </w:r>
          </w:p>
          <w:p>
            <w:pPr>
              <w:pStyle w:val="Normal"/>
              <w:rPr/>
            </w:pPr>
            <w:r>
              <w:rPr/>
              <w:t>Международный день театра.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 гостях у сказки.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Обогащать у детей «читательский» опыт (опыт слушания) за счет простых народных и авторских сказок. Способствовать восприятию и пониманию текста детьми помогать мысленно, представлять события и героев, выявлять яркие поступки героя, пытаться их оценить. Воспитывать у детей интерес к народным и авторским сказкам, желание внимательно их слушать.  Воспитывать бережное отношение к книгам. </w:t>
            </w:r>
            <w:r>
              <w:rPr>
                <w:color w:val="000000"/>
              </w:rPr>
              <w:t>Воспитывать любовь к театру. Рассказы детям о театральных профессиях.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Постановка спектакля: «Кот и мыши»</w:t>
            </w:r>
          </w:p>
        </w:tc>
      </w:tr>
      <w:tr>
        <w:trPr/>
        <w:tc>
          <w:tcPr>
            <w:tcW w:w="1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Апрель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 апреля</w:t>
            </w:r>
          </w:p>
          <w:p>
            <w:pPr>
              <w:pStyle w:val="Normal"/>
              <w:rPr/>
            </w:pPr>
            <w:r>
              <w:rPr/>
              <w:t>День смеха.</w:t>
            </w:r>
          </w:p>
          <w:p>
            <w:pPr>
              <w:pStyle w:val="Normal"/>
              <w:rPr/>
            </w:pPr>
            <w:r>
              <w:rPr/>
              <w:t xml:space="preserve">7 апреля </w:t>
            </w:r>
          </w:p>
          <w:p>
            <w:pPr>
              <w:pStyle w:val="Normal"/>
              <w:rPr/>
            </w:pPr>
            <w:r>
              <w:rPr/>
              <w:t>Всемирный день здоровья.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В здоровом теле – здоровый дух.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Формирование первичных представлений о здоровом образе жизни. Развитие желания сохранять и укреплять свое здоровье (соблюдать режим дня, гигиену, правильно питаться, заниматься спортом). Рассказы о бактериях, о профилактике заболеваний, о пользе витаминов, о правилах безопасного общения с больными.</w:t>
            </w:r>
            <w:r>
              <w:rPr/>
              <w:t xml:space="preserve"> </w:t>
            </w:r>
            <w:r>
              <w:rPr>
                <w:color w:val="000000"/>
              </w:rPr>
              <w:t xml:space="preserve">Формирование интереса и любви к спорту, к физическим упражнениям.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Спортивно – музыкальное развлечение </w:t>
            </w:r>
          </w:p>
          <w:p>
            <w:pPr>
              <w:pStyle w:val="Normal"/>
              <w:rPr/>
            </w:pPr>
            <w:r>
              <w:rPr/>
              <w:t>« Быть здоровыми хотим»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День космонавтики - 12 апреля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>
                <w:color w:val="000000"/>
              </w:rPr>
              <w:t>Покорители космоса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Сформировать представления детей о космосе, познакомить с понятиями: космос, вселенная, солнечная система, звезда, планета, комета, космодром, космонавт и т.д. Познакомить с героями космоса.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Развивать память, речь, наблюдательность, кругозор, логическое мышление, интерес к познанию окружающего мира.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Создание мультфильма «Удивительный космос»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22 апреля </w:t>
            </w:r>
          </w:p>
          <w:p>
            <w:pPr>
              <w:pStyle w:val="Normal"/>
              <w:rPr/>
            </w:pPr>
            <w:r>
              <w:rPr/>
              <w:t>Всемирный день земли.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Земля – наш общий дом.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Познакомить детей с праздником – День Земли, который отмечается 22 апреля. Формировать умение устанавливать зависимость между состоянием природы, растительным миром и бытом людей. Формировать умение понимать и любить природу. Дать детям знание о том, что человек является частью природы.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Досуг «Кто живёт рядом с нами?»</w:t>
            </w:r>
          </w:p>
          <w:p>
            <w:pPr>
              <w:pStyle w:val="Normal"/>
              <w:rPr/>
            </w:pPr>
            <w:r>
              <w:rPr/>
              <w:t xml:space="preserve">Конкурс </w:t>
            </w:r>
          </w:p>
          <w:p>
            <w:pPr>
              <w:pStyle w:val="Normal"/>
              <w:rPr/>
            </w:pPr>
            <w:r>
              <w:rPr/>
              <w:t>«Стихи о природе»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30 апреля День пожарной охраны.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Азбука безопасности.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120" w:after="120"/>
              <w:rPr>
                <w:color w:val="555555"/>
              </w:rPr>
            </w:pPr>
            <w:r>
              <w:rPr>
                <w:color w:val="000000"/>
              </w:rPr>
              <w:t>Уточнение знаний о работе пожарных, правила поведения при пожаре. Формирование у детей навыков поведения в ситуациях «Один дома», «Потерялся», «Заблудился» и др. Расширение знаний о работе МЧС. Закрепление правил ПДД. Формирование у детей понимания необходимости соблюдать меры предосторожности и умения оценивать свои возможности по преодолению опасности.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Встреча с представителем пожарной охраны.</w:t>
              <w:br/>
            </w:r>
          </w:p>
        </w:tc>
      </w:tr>
      <w:tr>
        <w:trPr>
          <w:trHeight w:val="127" w:hRule="atLeast"/>
        </w:trPr>
        <w:tc>
          <w:tcPr>
            <w:tcW w:w="1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Май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 – 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1 мая </w:t>
            </w:r>
          </w:p>
          <w:p>
            <w:pPr>
              <w:pStyle w:val="Normal"/>
              <w:rPr/>
            </w:pPr>
            <w:r>
              <w:rPr/>
              <w:t>Праздник труда</w:t>
            </w:r>
          </w:p>
          <w:p>
            <w:pPr>
              <w:pStyle w:val="Normal"/>
              <w:rPr/>
            </w:pPr>
            <w:r>
              <w:rPr/>
              <w:t>3 мая</w:t>
            </w:r>
          </w:p>
          <w:p>
            <w:pPr>
              <w:pStyle w:val="Normal"/>
              <w:rPr/>
            </w:pPr>
            <w:r>
              <w:rPr/>
              <w:t>День солнца</w:t>
            </w:r>
          </w:p>
          <w:p>
            <w:pPr>
              <w:pStyle w:val="Normal"/>
              <w:rPr/>
            </w:pPr>
            <w:r>
              <w:rPr/>
              <w:t xml:space="preserve">9 мая </w:t>
            </w:r>
          </w:p>
          <w:p>
            <w:pPr>
              <w:pStyle w:val="Normal"/>
              <w:rPr/>
            </w:pPr>
            <w:r>
              <w:rPr/>
              <w:t>День победы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/>
              <w:t>Великий май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39"/>
              <w:widowControl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cs="Times New Roman" w:ascii="Times New Roman" w:hAnsi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Выставка детских рисунков</w:t>
            </w:r>
          </w:p>
          <w:p>
            <w:pPr>
              <w:pStyle w:val="Normal"/>
              <w:rPr/>
            </w:pPr>
            <w:r>
              <w:rPr/>
              <w:t>Рисуем «портрет» весны.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Возложение цветов к памятнику.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15 мая </w:t>
            </w:r>
          </w:p>
          <w:p>
            <w:pPr>
              <w:pStyle w:val="Normal"/>
              <w:rPr/>
            </w:pPr>
            <w:r>
              <w:rPr/>
              <w:t>Международный день семьи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Я и моя семья.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Знать, что в семье все заботятся и любят друг друга. Понимать роль взрослых и детей в семье. Вызывать у ребенка радость и гордость за то, что у него есть семья. Дать представление о нравственном поведении  отношениях между взрослыми и детьми. Воспитывать доброе отношение к взрослым. Формировать уважение, доверие, взаимопонимание и желание взаимопомощи.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Семейно - групповой развлечение (игры, загадки, конкурсы).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 свидания, детский сад! Здравствуй, школа!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Формирование эмоционально положительного отношения к предстоящему поступлению в 1-й класс.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Экскурсия в школу</w:t>
              <w:br/>
              <w:br/>
              <w:t>Праздник «До свидания, детский сад!»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80" w:right="278" w:header="0" w:top="360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icrosoft Sans Serif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  <w:font w:name="Times New Roman CYR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4">
    <w:name w:val="Основной шрифт абзаца"/>
    <w:qFormat/>
    <w:rPr/>
  </w:style>
  <w:style w:type="character" w:styleId="C23">
    <w:name w:val="c23"/>
    <w:basedOn w:val="Style14"/>
    <w:qFormat/>
    <w:rPr/>
  </w:style>
  <w:style w:type="character" w:styleId="FontStyle217">
    <w:name w:val="Font Style217"/>
    <w:qFormat/>
    <w:rPr>
      <w:rFonts w:ascii="Microsoft Sans Serif" w:hAnsi="Microsoft Sans Serif" w:cs="Microsoft Sans Serif"/>
      <w:sz w:val="14"/>
      <w:szCs w:val="14"/>
    </w:rPr>
  </w:style>
  <w:style w:type="character" w:styleId="C9c13c41">
    <w:name w:val="c9 c13 c41"/>
    <w:basedOn w:val="Style14"/>
    <w:qFormat/>
    <w:rPr/>
  </w:style>
  <w:style w:type="character" w:styleId="C11">
    <w:name w:val="c11"/>
    <w:basedOn w:val="Style14"/>
    <w:qFormat/>
    <w:rPr/>
  </w:style>
  <w:style w:type="character" w:styleId="C0">
    <w:name w:val="c0"/>
    <w:basedOn w:val="Style14"/>
    <w:qFormat/>
    <w:rPr/>
  </w:style>
  <w:style w:type="character" w:styleId="C0c30">
    <w:name w:val="c0 c30"/>
    <w:basedOn w:val="Style14"/>
    <w:qFormat/>
    <w:rPr/>
  </w:style>
  <w:style w:type="character" w:styleId="C13c14c30">
    <w:name w:val="c13 c14 c30"/>
    <w:basedOn w:val="Style14"/>
    <w:qFormat/>
    <w:rPr/>
  </w:style>
  <w:style w:type="character" w:styleId="C11c32">
    <w:name w:val="c11 c32"/>
    <w:basedOn w:val="Style14"/>
    <w:qFormat/>
    <w:rPr/>
  </w:style>
  <w:style w:type="character" w:styleId="C2">
    <w:name w:val="c2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Обычный (веб)"/>
    <w:basedOn w:val="Normal"/>
    <w:qFormat/>
    <w:pPr>
      <w:spacing w:before="120" w:after="120"/>
    </w:pPr>
    <w:rPr/>
  </w:style>
  <w:style w:type="paragraph" w:styleId="Style139">
    <w:name w:val="Style139"/>
    <w:basedOn w:val="Normal"/>
    <w:qFormat/>
    <w:pPr>
      <w:widowControl w:val="false"/>
      <w:autoSpaceDE w:val="false"/>
      <w:spacing w:lineRule="exact" w:line="202"/>
    </w:pPr>
    <w:rPr>
      <w:rFonts w:ascii="Tahoma" w:hAnsi="Tahoma" w:cs="Tahoma"/>
    </w:rPr>
  </w:style>
  <w:style w:type="paragraph" w:styleId="C34c42c45">
    <w:name w:val="c34 c42 c45"/>
    <w:basedOn w:val="Normal"/>
    <w:qFormat/>
    <w:pPr>
      <w:spacing w:before="280" w:after="280"/>
    </w:pPr>
    <w:rPr/>
  </w:style>
  <w:style w:type="paragraph" w:styleId="C3">
    <w:name w:val="c3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2015-07-28T09:07:00Z</dcterms:created>
  <dc:creator>Никита</dc:creator>
  <dc:description/>
  <cp:keywords/>
  <dc:language>en-US</dc:language>
  <cp:lastModifiedBy>USER</cp:lastModifiedBy>
  <dcterms:modified xsi:type="dcterms:W3CDTF">2016-01-20T18:06:00Z</dcterms:modified>
  <cp:revision>20</cp:revision>
  <dc:subject/>
  <dc:title>ТЕМАТИЧЕСКОЕ  ПЛАНИРОВАНИЕ  НА  ГОД</dc:title>
</cp:coreProperties>
</file>